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c2997c2819d90dc8c52cb45d856fd45fdbc26f"/>
    <w:p>
      <w:pPr>
        <w:pStyle w:val="Heading3"/>
      </w:pPr>
      <w:r>
        <w:t xml:space="preserve">На Флотской пройдет квартирник с участием группы «Девятая Линия»</w:t>
      </w:r>
    </w:p>
    <w:p>
      <w:pPr>
        <w:pStyle w:val="FirstParagraph"/>
      </w:pPr>
      <w:r>
        <w:t xml:space="preserve">20.12.2021</w:t>
      </w:r>
    </w:p>
    <w:p>
      <w:pPr>
        <w:pStyle w:val="BodyText"/>
      </w:pPr>
      <w:r>
        <w:rPr>
          <w:iCs/>
          <w:i/>
          <w:bCs/>
          <w:b/>
        </w:rPr>
        <w:t xml:space="preserve">Жители района приглашаются на встречу с группой «Девятая Линия» в популярном формате квартирника. Музыканты выступят в «Онежском» 25 декабря. Об этом сообщили в администрации культурного центра.</w:t>
      </w:r>
    </w:p>
    <w:p>
      <w:pPr>
        <w:pStyle w:val="BodyText"/>
      </w:pPr>
      <w:r>
        <w:rPr>
          <w:iCs/>
          <w:i/>
        </w:rPr>
        <w:t xml:space="preserve">«Мы проведем четвертый музыкальный вечер творческого проекта „Квартирник в ОNежском“. Гостями вечера станут участники группы „Девятая Линия“. Свое творчество они представляют на клубных концертах и городских праздничных программах. Музыканты играют в стиле лайт-рок авторские произведения и кавер версии», — рассказали организаторы.</w:t>
      </w:r>
    </w:p>
    <w:p>
      <w:pPr>
        <w:pStyle w:val="BodyText"/>
      </w:pPr>
      <w:r>
        <w:t xml:space="preserve">Начало в 19:00. Для участия необходимо зарегистрироваться по 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Культурный центр «Онежский» находится в доме 25 на Флотской улице.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http://golovinskiy.mos.ru/presscenter/news/detail/10484899.html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Головинского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olovinskiy.mos.ru" TargetMode="External" /><Relationship Type="http://schemas.openxmlformats.org/officeDocument/2006/relationships/hyperlink" Id="rId21" Target="http://golovinskiy.mos.ru/presscenter/news/detail/10484899.html" TargetMode="External" /><Relationship Type="http://schemas.openxmlformats.org/officeDocument/2006/relationships/hyperlink" Id="rId20" Target="https://docs.google.com/forms/d/e/1FAIpQLSeF3NNur4MZlPb2S-CQzF-0Vdr2e3QscrDxM-sl2DZkoXNTnw/viewfor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olovinskiy.mos.ru" TargetMode="External" /><Relationship Type="http://schemas.openxmlformats.org/officeDocument/2006/relationships/hyperlink" Id="rId21" Target="http://golovinskiy.mos.ru/presscenter/news/detail/10484899.html" TargetMode="External" /><Relationship Type="http://schemas.openxmlformats.org/officeDocument/2006/relationships/hyperlink" Id="rId20" Target="https://docs.google.com/forms/d/e/1FAIpQLSeF3NNur4MZlPb2S-CQzF-0Vdr2e3QscrDxM-sl2DZkoXNTnw/viewfor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2024-04-24T20:02:25Z</dcterms:created>
  <dcterms:modified xsi:type="dcterms:W3CDTF">2024-04-24T20:02:25Z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