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e4bc930ca031583bd530309e4d2d057659ad6c"/>
    <w:p>
      <w:pPr>
        <w:pStyle w:val="Heading3"/>
      </w:pPr>
      <w:r>
        <w:t xml:space="preserve">Выставка «Армянский импрессионизм. От Москвы до Парижа» откроется в САО 25 марта</w:t>
      </w:r>
    </w:p>
    <w:p>
      <w:pPr>
        <w:pStyle w:val="FirstParagraph"/>
      </w:pPr>
      <w:r>
        <w:t xml:space="preserve">15.03.2017</w:t>
      </w:r>
    </w:p>
    <w:p>
      <w:pPr>
        <w:pStyle w:val="BodyText"/>
      </w:pPr>
      <w:r>
        <w:t xml:space="preserve">В САО будут представлены произведения из собрания Национальной галереи Армении и музея русского искусства Еревана</w:t>
      </w:r>
      <w:r>
        <w:br/>
      </w:r>
      <w:r>
        <w:br/>
      </w:r>
      <w:r>
        <w:t xml:space="preserve">Выставка «Армянский импрессионизм. От Москвы до Парижа» пройдет с 25 марта по 4 июня в Музее русского импрессионизма. Об этом сообщается на сайте музея.</w:t>
      </w:r>
      <w:r>
        <w:br/>
      </w:r>
      <w:r>
        <w:br/>
      </w:r>
      <w:r>
        <w:t xml:space="preserve">«Среди живописных полотен посетители смогут увидеть работы такого всемирно признанного мастера, как Мартирос Сарьян. Также на выставке будут представлены неизвестные широкой публике авторы, чьи работы по красоте не уступают картинам Эдуарда Мане, Эдгара Дега, Пьера Огюста Ренуара, Камиля Писсарро, Клода Моне и других», — говорится на сайте музея.</w:t>
      </w:r>
      <w:r>
        <w:br/>
      </w:r>
      <w:r>
        <w:br/>
      </w:r>
      <w:r>
        <w:t xml:space="preserve">В рамках выставки «Армянский импрессионизм. От Москвы до Парижа» гостям покажут 58 работ более 20 армянских художников-импрессионистов.</w:t>
      </w:r>
      <w:r>
        <w:br/>
      </w:r>
      <w:r>
        <w:br/>
      </w:r>
      <w:r>
        <w:t xml:space="preserve">Музей находится по адресу: Ленинградский проспект, д. 15 стр. 11.</w:t>
      </w:r>
    </w:p>
    <w:p>
      <w:pPr>
        <w:pStyle w:val="BodyText"/>
      </w:pPr>
      <w:r>
        <w:br/>
      </w:r>
    </w:p>
    <w:p>
      <w:pPr>
        <w:pStyle w:val="BodyText"/>
      </w:pPr>
      <w:r>
        <w:t xml:space="preserve">Адрес страницы:</w:t>
      </w:r>
      <w:r>
        <w:t xml:space="preserve"> </w:t>
      </w:r>
      <w:hyperlink r:id="rId20">
        <w:r>
          <w:rPr>
            <w:rStyle w:val="Hyperlink"/>
          </w:rPr>
          <w:t xml:space="preserve">http://golovinskiy.mos.ru/presscenter/news/detail/5242736.html</w:t>
        </w:r>
      </w:hyperlink>
    </w:p>
    <w:p>
      <w:pPr>
        <w:pStyle w:val="BodyText"/>
      </w:pPr>
      <w:hyperlink r:id="rId21">
        <w:r>
          <w:rPr>
            <w:rStyle w:val="Hyperlink"/>
          </w:rPr>
          <w:t xml:space="preserve">Управа Головинского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ovinskiy.mos.ru" TargetMode="External" /><Relationship Type="http://schemas.openxmlformats.org/officeDocument/2006/relationships/hyperlink" Id="rId20" Target="http://golovinskiy.mos.ru/presscenter/news/detail/5242736.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ovinskiy.mos.ru" TargetMode="External" /><Relationship Type="http://schemas.openxmlformats.org/officeDocument/2006/relationships/hyperlink" Id="rId20" Target="http://golovinskiy.mos.ru/presscenter/news/detail/52427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2023-12-20T06:06:52Z</dcterms:created>
  <dcterms:modified xsi:type="dcterms:W3CDTF">2023-12-20T06:06:52Z</dcterms:modified>
</cp:coreProperties>
</file>

<file path=docProps/custom.xml><?xml version="1.0" encoding="utf-8"?>
<Properties xmlns="http://schemas.openxmlformats.org/officeDocument/2006/custom-properties" xmlns:vt="http://schemas.openxmlformats.org/officeDocument/2006/docPropsVTypes"/>
</file>