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1f28cb55647357bcdd6f42d07a72214ced5db"/>
    <w:p>
      <w:pPr>
        <w:pStyle w:val="Heading3"/>
      </w:pPr>
      <w:r>
        <w:t xml:space="preserve">Сервис для слабослышащих посетителей запустили в центре госуслуг на Головинском шоссе</w:t>
      </w:r>
    </w:p>
    <w:p>
      <w:pPr>
        <w:pStyle w:val="FirstParagraph"/>
      </w:pPr>
      <w:r>
        <w:t xml:space="preserve">15.03.2017</w:t>
      </w:r>
    </w:p>
    <w:p>
      <w:pPr>
        <w:pStyle w:val="BodyText"/>
      </w:pPr>
      <w:r>
        <w:t xml:space="preserve">Центр государственных услуг «Мои документы» запустил новый сервис по предоставлению услуг видеоудаленного перевода на русский жестовый язык для посетителей с нарушением слуха</w:t>
      </w:r>
      <w:r>
        <w:br/>
      </w:r>
      <w:r>
        <w:br/>
      </w:r>
      <w:r>
        <w:t xml:space="preserve">Об этом сообщил представитель пресс-службы Егор Гараев. Жители Головинского района могут получить услугу в районном центре на Головинском шоссе.</w:t>
      </w:r>
      <w:r>
        <w:br/>
      </w:r>
      <w:r>
        <w:br/>
      </w:r>
      <w:r>
        <w:t xml:space="preserve">— Когда к нам обращается слабослышащий человек, мы первым делом выявляем его потребность в переводе на жестовый язык. Для этого специалист центра при помощи планшетного ноутбука связывается с оператором диспетчерской службы – переводчиком русского жестового языка, который окажет помощь клиенту с нарушением слуха, — рассказал Егор Гараев.</w:t>
      </w:r>
      <w:r>
        <w:br/>
      </w:r>
      <w:r>
        <w:br/>
      </w:r>
      <w:r>
        <w:t xml:space="preserve">Сервис будет действовать во всех центрах госуслуг в режиме их работы – ежедневно с 08.00 до 20.00.</w:t>
      </w:r>
      <w:r>
        <w:br/>
      </w:r>
      <w:r>
        <w:br/>
      </w:r>
      <w:r>
        <w:t xml:space="preserve">Напомним, центр госуслуг, который обслуживает жителей Головинского района, находится по адресу: Головинское шоссе, д. 5 (ТЦ «Водный», 2 этаж).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http://golovinskiy.mos.ru/presscenter/news/detail/5243149.html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43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43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2024-06-01T02:00:14Z</dcterms:created>
  <dcterms:modified xsi:type="dcterms:W3CDTF">2024-06-01T02:00:14Z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