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9e6cc71573ef633f4d16b30f26e558ed6c3ac"/>
    <w:p>
      <w:pPr>
        <w:pStyle w:val="Heading3"/>
      </w:pPr>
      <w:r>
        <w:t xml:space="preserve">В Культурном центре на Флотской состоится шоу-программа для поклонников современных танцев</w:t>
      </w:r>
    </w:p>
    <w:p>
      <w:pPr>
        <w:pStyle w:val="FirstParagraph"/>
      </w:pPr>
      <w:r>
        <w:t xml:space="preserve">12.04.2017</w:t>
      </w:r>
    </w:p>
    <w:p>
      <w:pPr>
        <w:pStyle w:val="BodyText"/>
      </w:pPr>
      <w:r>
        <w:rPr>
          <w:bCs/>
          <w:b/>
        </w:rPr>
        <w:t xml:space="preserve">В Культурном центре «Онежский» в четверг, 13 апреля, состоится шоу-программа, подготовленная учениками танцевальной студии Silver DanceClub под руководством Софии Сергеевой</w:t>
      </w:r>
      <w:r>
        <w:br/>
      </w:r>
      <w:r>
        <w:br/>
      </w:r>
      <w:r>
        <w:t xml:space="preserve">Об этом сообщили в культурном учреждении.</w:t>
      </w:r>
      <w:r>
        <w:br/>
      </w:r>
      <w:r>
        <w:br/>
      </w:r>
      <w:r>
        <w:t xml:space="preserve">— Мы приглашаем всех жителей Северного округа на шоу – показать свои танцевальные способности и на других посмотреть, — рассказали в «Онежском».</w:t>
      </w:r>
      <w:r>
        <w:br/>
      </w:r>
      <w:r>
        <w:br/>
      </w:r>
      <w:r>
        <w:t xml:space="preserve">Дети от семи лет и старше и взрослые смогут принять непосредственное участие в состязании, научиться новым танцевальным движениям.</w:t>
      </w:r>
      <w:r>
        <w:br/>
      </w:r>
      <w:r>
        <w:br/>
      </w:r>
      <w:r>
        <w:t xml:space="preserve">Вход свободный. Начало в 18.00.</w:t>
      </w:r>
      <w:r>
        <w:br/>
      </w:r>
      <w:r>
        <w:br/>
      </w:r>
      <w:r>
        <w:t xml:space="preserve">Напомним, Культурный центр «Онежский» находится по адресу: ул. Флотская, д. 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http://golovinskiy.mos.ru/presscenter/news/detail/5611723.html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6117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6117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2024-05-05T14:48:13Z</dcterms:created>
  <dcterms:modified xsi:type="dcterms:W3CDTF">2024-05-05T14:48:13Z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