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0604ab2e7807468b0a4b3661bfa0f6e64bc99d"/>
    <w:p>
      <w:pPr>
        <w:pStyle w:val="Heading3"/>
      </w:pPr>
      <w:r>
        <w:t xml:space="preserve">В центре соцобслуживания «Ховрино» филиал «Головинский» в пятницу, 14 апреля, состоится встреча жителей с представителем Русской православной церкви</w:t>
      </w:r>
    </w:p>
    <w:p>
      <w:pPr>
        <w:pStyle w:val="FirstParagraph"/>
      </w:pPr>
      <w:r>
        <w:t xml:space="preserve">13.04.2017</w:t>
      </w:r>
    </w:p>
    <w:p>
      <w:pPr>
        <w:pStyle w:val="BodyText"/>
      </w:pPr>
      <w:r>
        <w:rPr>
          <w:bCs/>
          <w:b/>
        </w:rPr>
        <w:t xml:space="preserve">В центре соцобслуживания «Ховрино» филиал «Головинский» в пятницу, 14 апреля, состоится встреча жителей с представителем Русской православной церкви</w:t>
      </w:r>
      <w:r>
        <w:br/>
      </w:r>
      <w:r>
        <w:br/>
      </w:r>
      <w:r>
        <w:t xml:space="preserve">Об этом сообщается на официальном сайте префектуры САО.</w:t>
      </w:r>
      <w:r>
        <w:br/>
      </w:r>
      <w:r>
        <w:br/>
      </w:r>
      <w:r>
        <w:t xml:space="preserve">«В канун Святой Пасхи отец Александр проведет беседу с получателями социальных услуг и жителями района, расскажет о каждом дне Страстной недели, а также о символах христианского праздника», – уточняется в материале.</w:t>
      </w:r>
      <w:r>
        <w:br/>
      </w:r>
      <w:r>
        <w:br/>
      </w:r>
      <w:r>
        <w:t xml:space="preserve">Помимо этого, священнослужитель ответит на вопросы слушателей.</w:t>
      </w:r>
      <w:r>
        <w:br/>
      </w:r>
      <w:r>
        <w:br/>
      </w:r>
      <w:r>
        <w:t xml:space="preserve">Встреча начнется в 12.00 по адресу ул. Онежская, д. 2 (метро «Водный стадион»). Вход свободный.</w:t>
      </w:r>
      <w:r>
        <w:br/>
      </w:r>
      <w:r>
        <w:br/>
      </w:r>
      <w:r>
        <w:t xml:space="preserve">Более подробную информацию можно узнать по телефону: 8(495)456-54-63.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http://golovinskiy.mos.ru/presscenter/news/detail/5625901.html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Головинского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olovinskiy.mos.ru" TargetMode="External" /><Relationship Type="http://schemas.openxmlformats.org/officeDocument/2006/relationships/hyperlink" Id="rId20" Target="http://golovinskiy.mos.ru/presscenter/news/detail/562590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olovinskiy.mos.ru" TargetMode="External" /><Relationship Type="http://schemas.openxmlformats.org/officeDocument/2006/relationships/hyperlink" Id="rId20" Target="http://golovinskiy.mos.ru/presscenter/news/detail/562590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2023-12-16T20:56:40Z</dcterms:created>
  <dcterms:modified xsi:type="dcterms:W3CDTF">2023-12-16T20:56:40Z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