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35898179bfd38f46bdddc3ac95b66d76af8695"/>
    <w:p>
      <w:pPr>
        <w:pStyle w:val="Heading3"/>
      </w:pPr>
      <w:r>
        <w:t xml:space="preserve">Перед судом предстанет мужчина, обвиняемый в разбойном нападении на магазин</w:t>
      </w:r>
    </w:p>
    <w:p>
      <w:pPr>
        <w:pStyle w:val="FirstParagraph"/>
      </w:pPr>
      <w:r>
        <w:t xml:space="preserve">29.07.2024</w:t>
      </w:r>
    </w:p>
    <w:p>
      <w:pPr>
        <w:pStyle w:val="BodyText"/>
      </w:pPr>
      <w:r>
        <w:t xml:space="preserve">Головинская межрайонная прокуратура утвердила обвинительное заключение по уголовному делу в отношении 23-летнего мужчины. Он обвиняется по ч. 3 ст. 162 УК РФ (рабой с угрозой применения насилия, опасного для жизни м здоровья, с применением предмета, используемого в качестве оружия, с незаконным проникновением в помещение, в крупном размере).</w:t>
      </w:r>
    </w:p>
    <w:p>
      <w:pPr>
        <w:pStyle w:val="BodyText"/>
      </w:pPr>
      <w:r>
        <w:t xml:space="preserve">Установлено, что обвиняемый пришел к магазину на ул. Онежская рано утром 18 апреля 2024 года, перед открытием. Дождавшись, когда сотрудница будет открывать его, он напал на женщину и, демонстрируя нож, потребовал отдать выручку. Обвиняемый провел испуганную женщину в служебное помещение, где потребовал открыть сейф и похитил 436 тыс. рублей. Перед тем как скрыться с места преступления, злоумышленник взял ключи и запер женщину в магазине.</w:t>
      </w:r>
    </w:p>
    <w:p>
      <w:pPr>
        <w:pStyle w:val="BodyText"/>
      </w:pPr>
      <w:r>
        <w:t xml:space="preserve">Ранее обвиняемый работал в магазинах данной сети супермаркетов, знал графики работы, а также где хранится выручка и время инкассации. В день разбойного нападения он с целью конспирации надел медицинскую маску и перчатки, а также кофту черного с капюшоном, на которую надел белую футболку, которую после преступления снял.</w:t>
      </w:r>
    </w:p>
    <w:p>
      <w:pPr>
        <w:pStyle w:val="BodyText"/>
      </w:pPr>
      <w:r>
        <w:t xml:space="preserve">В этот же день вечером злоумышленник был задержан, большую часть похищенных денег он успел потратить, в ходе обыска по месту его проживания обнаружены немногим более 37 тыс. рублей.</w:t>
      </w:r>
    </w:p>
    <w:p>
      <w:pPr>
        <w:pStyle w:val="BodyText"/>
      </w:pPr>
      <w:r>
        <w:t xml:space="preserve">Уголовное дело направлено в Головинский районный суд для рассмотрения по существу. Обвиняемому избрана мера пресечения в виде заключения под стражу.</w:t>
      </w:r>
    </w:p>
    <w:p>
      <w:pPr>
        <w:pStyle w:val="BodyText"/>
      </w:pPr>
      <w:r>
        <w:br/>
      </w:r>
    </w:p>
    <w:p>
      <w:pPr>
        <w:pStyle w:val="BodyText"/>
      </w:pPr>
      <w:r>
        <w:t xml:space="preserve">Адрес страницы:</w:t>
      </w:r>
      <w:r>
        <w:t xml:space="preserve"> </w:t>
      </w:r>
      <w:hyperlink r:id="rId20">
        <w:r>
          <w:rPr>
            <w:rStyle w:val="Hyperlink"/>
          </w:rPr>
          <w:t xml:space="preserve">http://golovinskiy.mos.ru/security/the-prosecutor-s-office/detail/12570157.html</w:t>
        </w:r>
      </w:hyperlink>
    </w:p>
    <w:p>
      <w:pPr>
        <w:pStyle w:val="BodyText"/>
      </w:pPr>
      <w:hyperlink r:id="rId21">
        <w:r>
          <w:rPr>
            <w:rStyle w:val="Hyperlink"/>
          </w:rPr>
          <w:t xml:space="preserve">Управа Головинского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ovinskiy.mos.ru" TargetMode="External" /><Relationship Type="http://schemas.openxmlformats.org/officeDocument/2006/relationships/hyperlink" Id="rId20" Target="http://golovinskiy.mos.ru/security/the-prosecutor-s-office/detail/125701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ovinskiy.mos.ru" TargetMode="External" /><Relationship Type="http://schemas.openxmlformats.org/officeDocument/2006/relationships/hyperlink" Id="rId20" Target="http://golovinskiy.mos.ru/security/the-prosecutor-s-office/detail/125701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2025-03-25T09:00:45Z</dcterms:created>
  <dcterms:modified xsi:type="dcterms:W3CDTF">2025-03-25T09:00:45Z</dcterms:modified>
</cp:coreProperties>
</file>

<file path=docProps/custom.xml><?xml version="1.0" encoding="utf-8"?>
<Properties xmlns="http://schemas.openxmlformats.org/officeDocument/2006/custom-properties" xmlns:vt="http://schemas.openxmlformats.org/officeDocument/2006/docPropsVTypes"/>
</file>